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22E8D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E22E8D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E22E8D">
            <w:r>
              <w:t>Стоимость предложения</w:t>
            </w:r>
            <w:r w:rsidR="00E22E8D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E22E8D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E22E8D">
            <w:r w:rsidRPr="00E22E8D">
              <w:t>1 470</w:t>
            </w:r>
            <w:r>
              <w:t> </w:t>
            </w:r>
            <w:r w:rsidRPr="00E22E8D">
              <w:t>408</w:t>
            </w:r>
            <w:r>
              <w:t>,00</w:t>
            </w:r>
          </w:p>
        </w:tc>
        <w:tc>
          <w:tcPr>
            <w:tcW w:w="3588" w:type="dxa"/>
          </w:tcPr>
          <w:p w:rsidR="00592BC9" w:rsidRDefault="00E22E8D">
            <w:r>
              <w:t xml:space="preserve">№ </w:t>
            </w:r>
            <w:r w:rsidRPr="00E22E8D">
              <w:t xml:space="preserve">б/н </w:t>
            </w:r>
            <w:r>
              <w:t xml:space="preserve">от </w:t>
            </w:r>
            <w:r w:rsidRPr="00E22E8D">
              <w:t>26.09.2023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E22E8D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E22E8D">
            <w:r w:rsidRPr="00E22E8D">
              <w:t>1 514</w:t>
            </w:r>
            <w:r>
              <w:t> </w:t>
            </w:r>
            <w:r w:rsidRPr="00E22E8D">
              <w:t>400</w:t>
            </w:r>
            <w:r>
              <w:t>,00</w:t>
            </w:r>
          </w:p>
        </w:tc>
        <w:tc>
          <w:tcPr>
            <w:tcW w:w="3588" w:type="dxa"/>
          </w:tcPr>
          <w:p w:rsidR="00592BC9" w:rsidRDefault="00E22E8D">
            <w:r>
              <w:t xml:space="preserve">№ </w:t>
            </w:r>
            <w:r w:rsidRPr="00E22E8D">
              <w:t xml:space="preserve">25 </w:t>
            </w:r>
            <w:r>
              <w:t xml:space="preserve">от </w:t>
            </w:r>
            <w:r w:rsidRPr="00E22E8D">
              <w:t>25.09.2023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E22E8D">
            <w:r>
              <w:t>Исполнитель 3</w:t>
            </w:r>
          </w:p>
        </w:tc>
        <w:tc>
          <w:tcPr>
            <w:tcW w:w="3587" w:type="dxa"/>
          </w:tcPr>
          <w:p w:rsidR="00CC4EFA" w:rsidRDefault="00E22E8D">
            <w:r w:rsidRPr="00E22E8D">
              <w:t>2 826</w:t>
            </w:r>
            <w:r>
              <w:t> </w:t>
            </w:r>
            <w:r w:rsidRPr="00E22E8D">
              <w:t>814</w:t>
            </w:r>
            <w:r>
              <w:t>,08</w:t>
            </w:r>
          </w:p>
        </w:tc>
        <w:tc>
          <w:tcPr>
            <w:tcW w:w="3588" w:type="dxa"/>
          </w:tcPr>
          <w:p w:rsidR="00CC4EFA" w:rsidRDefault="00566594">
            <w:r>
              <w:t xml:space="preserve">№ </w:t>
            </w:r>
            <w:r w:rsidRPr="00566594">
              <w:t xml:space="preserve">219-П/2023 </w:t>
            </w:r>
            <w:r>
              <w:t xml:space="preserve">от </w:t>
            </w:r>
            <w:r w:rsidRPr="00566594">
              <w:t>27.09.2023</w:t>
            </w:r>
          </w:p>
        </w:tc>
      </w:tr>
    </w:tbl>
    <w:p w:rsidR="00324CC4" w:rsidRDefault="00324CC4" w:rsidP="00306EC5"/>
    <w:p w:rsidR="00E83077" w:rsidRDefault="00324CC4" w:rsidP="00306EC5">
      <w:r w:rsidRPr="00324CC4">
        <w:t>За НМЦ принято 1 364 457,12</w:t>
      </w:r>
      <w:bookmarkStart w:id="0" w:name="_GoBack"/>
      <w:bookmarkEnd w:id="0"/>
      <w:r w:rsidRPr="00324CC4">
        <w:t xml:space="preserve"> рублей, по запланированному бюджетом.</w:t>
      </w:r>
    </w:p>
    <w:p w:rsidR="00324CC4" w:rsidRPr="00A82886" w:rsidRDefault="00324CC4" w:rsidP="00306EC5"/>
    <w:sectPr w:rsidR="00324CC4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82A" w:rsidRDefault="00DA182A" w:rsidP="00453988">
      <w:pPr>
        <w:spacing w:after="0" w:line="240" w:lineRule="auto"/>
      </w:pPr>
      <w:r>
        <w:separator/>
      </w:r>
    </w:p>
  </w:endnote>
  <w:endnote w:type="continuationSeparator" w:id="0">
    <w:p w:rsidR="00DA182A" w:rsidRDefault="00DA182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82A" w:rsidRDefault="00DA182A" w:rsidP="00453988">
      <w:pPr>
        <w:spacing w:after="0" w:line="240" w:lineRule="auto"/>
      </w:pPr>
      <w:r>
        <w:separator/>
      </w:r>
    </w:p>
  </w:footnote>
  <w:footnote w:type="continuationSeparator" w:id="0">
    <w:p w:rsidR="00DA182A" w:rsidRDefault="00DA182A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EC5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4CC4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594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82A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2E8D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DD74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438FF-83CE-488D-B0F0-3950629A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2023-10-24T04:22:00Z</dcterms:modified>
</cp:coreProperties>
</file>